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A9" w:rsidRDefault="00BB1AA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rPr>
          <w:rFonts w:ascii="Times New Roman"/>
          <w:sz w:val="20"/>
        </w:rPr>
      </w:pPr>
    </w:p>
    <w:p w:rsidR="00BB1AA9" w:rsidRDefault="00BB1AA9">
      <w:pPr>
        <w:pStyle w:val="BodyText"/>
        <w:spacing w:before="1"/>
        <w:rPr>
          <w:rFonts w:ascii="Times New Roman"/>
          <w:sz w:val="24"/>
        </w:rPr>
      </w:pPr>
    </w:p>
    <w:p w:rsidR="00BB1AA9" w:rsidRDefault="00043440">
      <w:pPr>
        <w:pStyle w:val="Heading1"/>
        <w:spacing w:before="92"/>
        <w:ind w:left="2047" w:right="921"/>
      </w:pPr>
      <w:r>
        <w:pict>
          <v:group id="_x0000_s1099" style="position:absolute;left:0;text-align:left;margin-left:.05pt;margin-top:-163.2pt;width:595pt;height:160.5pt;z-index:251628544;mso-position-horizontal-relative:page" coordorigin="1,-3264" coordsize="11900,3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top:-3264;width:11900;height:321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top:-3264;width:11900;height:3210" filled="f" stroked="f">
              <v:textbox inset="0,0,0,0">
                <w:txbxContent>
                  <w:p w:rsidR="00BB1AA9" w:rsidRDefault="00BB1AA9">
                    <w:pPr>
                      <w:rPr>
                        <w:sz w:val="36"/>
                      </w:rPr>
                    </w:pPr>
                  </w:p>
                  <w:p w:rsidR="00BB1AA9" w:rsidRDefault="00BB1AA9">
                    <w:pPr>
                      <w:rPr>
                        <w:sz w:val="36"/>
                      </w:rPr>
                    </w:pPr>
                  </w:p>
                  <w:p w:rsidR="00BB1AA9" w:rsidRDefault="00BB1AA9">
                    <w:pPr>
                      <w:rPr>
                        <w:sz w:val="36"/>
                      </w:rPr>
                    </w:pPr>
                  </w:p>
                  <w:p w:rsidR="00BB1AA9" w:rsidRDefault="00BB1AA9">
                    <w:pPr>
                      <w:rPr>
                        <w:sz w:val="36"/>
                      </w:rPr>
                    </w:pPr>
                  </w:p>
                  <w:p w:rsidR="00BB1AA9" w:rsidRDefault="00BB1AA9">
                    <w:pPr>
                      <w:rPr>
                        <w:sz w:val="36"/>
                      </w:rPr>
                    </w:pPr>
                  </w:p>
                  <w:p w:rsidR="00BB1AA9" w:rsidRDefault="00BB1AA9">
                    <w:pPr>
                      <w:spacing w:before="2"/>
                      <w:rPr>
                        <w:sz w:val="43"/>
                      </w:rPr>
                    </w:pPr>
                  </w:p>
                  <w:p w:rsidR="00BB1AA9" w:rsidRDefault="009C64E9">
                    <w:pPr>
                      <w:ind w:left="220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Fire Risk Assessment - Traders and Market Stalls</w:t>
                    </w:r>
                  </w:p>
                </w:txbxContent>
              </v:textbox>
            </v:shape>
            <w10:wrap anchorx="page"/>
          </v:group>
        </w:pict>
      </w:r>
      <w:r w:rsidR="009C64E9">
        <w:t>This signed and completed form must be maintained and available for inspection by the Fire &amp; Rescue Service/ Event Organiser/Council Officers at all times.</w:t>
      </w:r>
    </w:p>
    <w:p w:rsidR="00BB1AA9" w:rsidRDefault="009C64E9">
      <w:pPr>
        <w:ind w:left="592" w:right="591"/>
        <w:jc w:val="center"/>
        <w:rPr>
          <w:b/>
          <w:sz w:val="24"/>
        </w:rPr>
      </w:pPr>
      <w:r>
        <w:rPr>
          <w:b/>
          <w:sz w:val="24"/>
        </w:rPr>
        <w:t>Please retain for your records. A copy does not need to be sent to CFOA</w:t>
      </w:r>
    </w:p>
    <w:p w:rsidR="00BB1AA9" w:rsidRDefault="00BB1AA9">
      <w:pPr>
        <w:pStyle w:val="BodyText"/>
        <w:spacing w:before="8"/>
        <w:rPr>
          <w:b/>
          <w:sz w:val="33"/>
        </w:rPr>
      </w:pPr>
    </w:p>
    <w:p w:rsidR="00BB1AA9" w:rsidRDefault="00043440">
      <w:pPr>
        <w:pStyle w:val="Heading2"/>
        <w:spacing w:before="0"/>
        <w:ind w:left="850"/>
      </w:pPr>
      <w:r>
        <w:pict>
          <v:shape id="_x0000_s1098" style="position:absolute;left:0;text-align:left;margin-left:168.3pt;margin-top:-5.45pt;width:360.5pt;height:23.7pt;z-index:251629568;mso-position-horizontal-relative:page" coordorigin="3366,-109" coordsize="7210,474" o:spt="100" adj="0,,0" path="m3366,-104r7210,m3371,-109r,474m10571,-109r,474m3366,360r7207,e" filled="f" strokeweight=".48pt">
            <v:stroke joinstyle="round"/>
            <v:formulas/>
            <v:path arrowok="t" o:connecttype="segments"/>
            <w10:wrap anchorx="page"/>
          </v:shape>
        </w:pict>
      </w:r>
      <w:r w:rsidR="009C64E9">
        <w:t>Name of Unit / Stall</w:t>
      </w:r>
    </w:p>
    <w:p w:rsidR="00BB1AA9" w:rsidRDefault="00BB1AA9">
      <w:pPr>
        <w:pStyle w:val="BodyText"/>
        <w:rPr>
          <w:b/>
          <w:sz w:val="20"/>
        </w:rPr>
      </w:pPr>
    </w:p>
    <w:p w:rsidR="00BB1AA9" w:rsidRDefault="00BB1AA9">
      <w:pPr>
        <w:pStyle w:val="BodyText"/>
        <w:spacing w:before="2"/>
        <w:rPr>
          <w:b/>
          <w:sz w:val="21"/>
        </w:rPr>
      </w:pPr>
    </w:p>
    <w:p w:rsidR="00BB1AA9" w:rsidRDefault="00043440">
      <w:pPr>
        <w:ind w:left="850"/>
        <w:rPr>
          <w:b/>
        </w:rPr>
      </w:pPr>
      <w:r>
        <w:pict>
          <v:group id="_x0000_s1094" style="position:absolute;left:0;text-align:left;margin-left:167.95pt;margin-top:-5.7pt;width:361pt;height:24.2pt;z-index:251630592;mso-position-horizontal-relative:page" coordorigin="3359,-114" coordsize="7220,484">
            <v:line id="_x0000_s1097" style="position:absolute" from="3364,-104" to="10573,-104" strokeweight=".48pt"/>
            <v:line id="_x0000_s1096" style="position:absolute" from="3371,-100" to="3371,355" strokeweight=".48pt"/>
            <v:shape id="_x0000_s1095" style="position:absolute;left:3363;top:-110;width:7210;height:474" coordorigin="3364,-109" coordsize="7210,474" o:spt="100" adj="0,,0" path="m10571,-109r,474m3364,360r7209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9C64E9">
        <w:rPr>
          <w:b/>
        </w:rPr>
        <w:t>Contact No. on site</w:t>
      </w:r>
    </w:p>
    <w:p w:rsidR="00BB1AA9" w:rsidRDefault="00BB1AA9">
      <w:pPr>
        <w:pStyle w:val="BodyText"/>
        <w:rPr>
          <w:b/>
          <w:sz w:val="20"/>
        </w:rPr>
      </w:pPr>
    </w:p>
    <w:p w:rsidR="00BB1AA9" w:rsidRDefault="00BB1AA9">
      <w:pPr>
        <w:pStyle w:val="BodyText"/>
        <w:spacing w:before="2"/>
        <w:rPr>
          <w:b/>
          <w:sz w:val="21"/>
        </w:rPr>
      </w:pPr>
    </w:p>
    <w:p w:rsidR="00BB1AA9" w:rsidRDefault="00043440">
      <w:pPr>
        <w:ind w:left="850"/>
        <w:rPr>
          <w:b/>
        </w:rPr>
      </w:pPr>
      <w:r>
        <w:pict>
          <v:group id="_x0000_s1090" style="position:absolute;left:0;text-align:left;margin-left:167.95pt;margin-top:-5.7pt;width:361pt;height:24.2pt;z-index:251631616;mso-position-horizontal-relative:page" coordorigin="3359,-114" coordsize="7220,484">
            <v:line id="_x0000_s1093" style="position:absolute" from="3364,-104" to="10573,-104" strokeweight=".48pt"/>
            <v:line id="_x0000_s1092" style="position:absolute" from="3371,-100" to="3371,355" strokeweight=".48pt"/>
            <v:shape id="_x0000_s1091" style="position:absolute;left:3363;top:-110;width:7210;height:474" coordorigin="3364,-109" coordsize="7210,474" o:spt="100" adj="0,,0" path="m10571,-109r,474m3364,360r7209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9C64E9">
        <w:rPr>
          <w:b/>
        </w:rPr>
        <w:t>Location on site</w:t>
      </w:r>
    </w:p>
    <w:p w:rsidR="00BB1AA9" w:rsidRDefault="00043440">
      <w:pPr>
        <w:pStyle w:val="BodyText"/>
        <w:spacing w:before="3"/>
        <w:rPr>
          <w:b/>
          <w:sz w:val="28"/>
        </w:rPr>
      </w:pPr>
      <w:r>
        <w:pict>
          <v:line id="_x0000_s1089" style="position:absolute;z-index:251626496;mso-wrap-distance-left:0;mso-wrap-distance-right:0;mso-position-horizontal-relative:page" from="37.15pt,18.5pt" to="528.2pt,18.5pt" strokeweight=".48pt">
            <w10:wrap type="topAndBottom" anchorx="page"/>
          </v:line>
        </w:pict>
      </w:r>
    </w:p>
    <w:p w:rsidR="00BB1AA9" w:rsidRDefault="00BB1AA9">
      <w:pPr>
        <w:pStyle w:val="BodyText"/>
        <w:spacing w:before="2"/>
        <w:rPr>
          <w:b/>
          <w:sz w:val="11"/>
        </w:rPr>
      </w:pPr>
    </w:p>
    <w:p w:rsidR="00BB1AA9" w:rsidRDefault="009C64E9">
      <w:pPr>
        <w:pStyle w:val="BodyText"/>
        <w:spacing w:before="93"/>
        <w:ind w:left="2140" w:right="2726"/>
        <w:jc w:val="center"/>
      </w:pPr>
      <w:r>
        <w:t>In order to comply with the Regulatory Reform (Fire Safety) Order 2005, you MUST complete a Fire Risk Assessment of your stall or unit.</w:t>
      </w:r>
    </w:p>
    <w:p w:rsidR="00BB1AA9" w:rsidRDefault="009C64E9">
      <w:pPr>
        <w:pStyle w:val="BodyText"/>
        <w:ind w:left="1743" w:right="2310" w:firstLine="237"/>
      </w:pPr>
      <w:r>
        <w:t>The Risk Assessment needs to identify the fire hazards and persons at risk, you must endevour to remove or reduce these risks and protect people from fire.</w:t>
      </w:r>
    </w:p>
    <w:p w:rsidR="00BB1AA9" w:rsidRDefault="009C64E9">
      <w:pPr>
        <w:pStyle w:val="BodyText"/>
        <w:ind w:left="159" w:right="591"/>
        <w:jc w:val="center"/>
      </w:pPr>
      <w:r>
        <w:t>Failure to comply with this requirement will result in you being removed from the site.</w:t>
      </w:r>
    </w:p>
    <w:p w:rsidR="00BB1AA9" w:rsidRDefault="009C64E9">
      <w:pPr>
        <w:pStyle w:val="BodyText"/>
        <w:ind w:left="7" w:right="591"/>
        <w:jc w:val="center"/>
      </w:pPr>
      <w:r>
        <w:t>You must be able to answer YES to the following questions.</w:t>
      </w:r>
    </w:p>
    <w:p w:rsidR="00BB1AA9" w:rsidRDefault="00BB1AA9">
      <w:pPr>
        <w:pStyle w:val="BodyText"/>
      </w:pPr>
    </w:p>
    <w:p w:rsidR="00BB1AA9" w:rsidRDefault="009C64E9">
      <w:pPr>
        <w:pStyle w:val="BodyText"/>
        <w:ind w:left="1235" w:right="1821" w:hanging="1"/>
        <w:jc w:val="center"/>
      </w:pPr>
      <w:r>
        <w:rPr>
          <w:color w:val="9A9A9A"/>
        </w:rPr>
        <w:t xml:space="preserve">You </w:t>
      </w:r>
      <w:r>
        <w:rPr>
          <w:color w:val="9A9A9A"/>
          <w:u w:val="single" w:color="9A9A9A"/>
        </w:rPr>
        <w:t>must</w:t>
      </w:r>
      <w:r>
        <w:rPr>
          <w:color w:val="9A9A9A"/>
        </w:rPr>
        <w:t xml:space="preserve"> undertake a Fire Risk Assessment for your unit, which must be suitable for the circumstances. You do not need to use this form, and may use another method if you wish,</w:t>
      </w:r>
    </w:p>
    <w:p w:rsidR="00BB1AA9" w:rsidRDefault="009C64E9">
      <w:pPr>
        <w:pStyle w:val="BodyText"/>
        <w:tabs>
          <w:tab w:val="left" w:pos="639"/>
          <w:tab w:val="left" w:pos="9820"/>
        </w:tabs>
        <w:spacing w:line="252" w:lineRule="exact"/>
        <w:ind w:right="591"/>
        <w:jc w:val="center"/>
      </w:pPr>
      <w:r>
        <w:rPr>
          <w:color w:val="9A9A9A"/>
          <w:w w:val="99"/>
          <w:u w:val="single" w:color="000000"/>
        </w:rPr>
        <w:t xml:space="preserve"> </w:t>
      </w:r>
      <w:r>
        <w:rPr>
          <w:color w:val="9A9A9A"/>
          <w:u w:val="single" w:color="000000"/>
        </w:rPr>
        <w:tab/>
        <w:t>however, this form is considered to be suitable for most standard market stalls and</w:t>
      </w:r>
      <w:r>
        <w:rPr>
          <w:color w:val="9A9A9A"/>
          <w:spacing w:val="-21"/>
          <w:u w:val="single" w:color="000000"/>
        </w:rPr>
        <w:t xml:space="preserve"> </w:t>
      </w:r>
      <w:r>
        <w:rPr>
          <w:color w:val="9A9A9A"/>
          <w:u w:val="single" w:color="000000"/>
        </w:rPr>
        <w:t>units</w:t>
      </w:r>
      <w:r>
        <w:rPr>
          <w:color w:val="9A9A9A"/>
          <w:u w:val="single" w:color="000000"/>
        </w:rPr>
        <w:tab/>
      </w:r>
    </w:p>
    <w:p w:rsidR="00BB1AA9" w:rsidRDefault="00BB1AA9">
      <w:pPr>
        <w:pStyle w:val="BodyText"/>
        <w:spacing w:before="8"/>
        <w:rPr>
          <w:sz w:val="15"/>
        </w:rPr>
      </w:pPr>
    </w:p>
    <w:p w:rsidR="00BB1AA9" w:rsidRPr="009C64E9" w:rsidRDefault="00043440" w:rsidP="009C64E9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2"/>
        <w:ind w:right="3307" w:hanging="524"/>
        <w:jc w:val="left"/>
      </w:pPr>
      <w:r>
        <w:rPr>
          <w:noProof/>
          <w:lang w:val="en-GB" w:eastAsia="en-GB"/>
        </w:rPr>
        <w:pict>
          <v:shape id="_x0000_s1134" type="#_x0000_t202" style="position:absolute;left:0;text-align:left;margin-left:455.8pt;margin-top:9.5pt;width:36pt;height:25.8pt;z-index:251687936;mso-position-horizontal-relative:page" filled="f" strokeweight=".48pt">
            <v:textbox style="mso-next-textbox:#_x0000_s1134" inset="0,0,0,0">
              <w:txbxContent>
                <w:p w:rsidR="009C64E9" w:rsidRDefault="009C64E9" w:rsidP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35" type="#_x0000_t202" style="position:absolute;left:0;text-align:left;margin-left:491.8pt;margin-top:9.5pt;width:36pt;height:25.8pt;z-index:251688960;mso-position-horizontal-relative:page" filled="f" strokeweight=".48pt">
            <v:textbox style="mso-next-textbox:#_x0000_s1135" inset="0,0,0,0">
              <w:txbxContent>
                <w:p w:rsidR="009C64E9" w:rsidRDefault="009C64E9" w:rsidP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 xml:space="preserve">Are adequate exits provided for the numbers of persons within the unit or stall? </w:t>
      </w:r>
      <w:r w:rsidR="009C64E9" w:rsidRPr="009C64E9">
        <w:rPr>
          <w:i/>
        </w:rPr>
        <w:t>(Are your staff and customers able to evacuate easily if the normal exit is blocked?)</w:t>
      </w:r>
    </w:p>
    <w:p w:rsidR="00BB1AA9" w:rsidRDefault="00BB1AA9">
      <w:pPr>
        <w:pStyle w:val="BodyText"/>
        <w:spacing w:before="6"/>
        <w:rPr>
          <w:i/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1"/>
        <w:ind w:right="3527" w:hanging="524"/>
        <w:jc w:val="left"/>
      </w:pPr>
      <w:r>
        <w:pict>
          <v:shape id="_x0000_s1086" type="#_x0000_t202" style="position:absolute;left:0;text-align:left;margin-left:456.55pt;margin-top:-.05pt;width:36pt;height:25.8pt;z-index:251632640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492.55pt;margin-top:-.05pt;width:36pt;height:25.8pt;z-index:251633664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Where necessary, are there sufficient directional signs indicating the appropriate escape route and do they comply with current</w:t>
      </w:r>
      <w:r w:rsidR="009C64E9">
        <w:rPr>
          <w:spacing w:val="-18"/>
        </w:rPr>
        <w:t xml:space="preserve"> </w:t>
      </w:r>
      <w:r w:rsidR="009C64E9">
        <w:t>regulations?</w:t>
      </w:r>
    </w:p>
    <w:p w:rsidR="00BB1AA9" w:rsidRDefault="00BB1AA9">
      <w:pPr>
        <w:pStyle w:val="BodyText"/>
        <w:spacing w:before="8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3172" w:hanging="524"/>
        <w:jc w:val="left"/>
      </w:pPr>
      <w:r>
        <w:pict>
          <v:shape id="_x0000_s1084" type="#_x0000_t202" style="position:absolute;left:0;text-align:left;margin-left:456.55pt;margin-top:-.1pt;width:36pt;height:25.8pt;z-index:251634688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492.55pt;margin-top:-.1pt;width:36pt;height:25.8pt;z-index:251635712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 xml:space="preserve">Are the exits maintained available, unobstructed, and unlocked at all times </w:t>
      </w:r>
      <w:r w:rsidR="006F404A">
        <w:t>structures/premises are</w:t>
      </w:r>
      <w:r w:rsidR="009C64E9">
        <w:t xml:space="preserve"> in</w:t>
      </w:r>
      <w:r w:rsidR="009C64E9">
        <w:rPr>
          <w:spacing w:val="-5"/>
        </w:rPr>
        <w:t xml:space="preserve"> </w:t>
      </w:r>
      <w:r w:rsidR="009C64E9">
        <w:t>use.</w:t>
      </w:r>
    </w:p>
    <w:p w:rsidR="00BB1AA9" w:rsidRDefault="00BB1AA9">
      <w:pPr>
        <w:pStyle w:val="BodyText"/>
        <w:spacing w:before="7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1"/>
        <w:ind w:hanging="524"/>
        <w:jc w:val="left"/>
      </w:pPr>
      <w:r>
        <w:pict>
          <v:shape id="_x0000_s1082" type="#_x0000_t202" style="position:absolute;left:0;text-align:left;margin-left:456.55pt;margin-top:-.05pt;width:36pt;height:25.8pt;z-index:251636736;mso-position-horizontal-relative:page" filled="f" strokeweight=".48pt">
            <v:textbox inset="0,0,0,0">
              <w:txbxContent>
                <w:p w:rsidR="00BB1AA9" w:rsidRDefault="009C64E9">
                  <w:pPr>
                    <w:spacing w:before="125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492.55pt;margin-top:-.05pt;width:36pt;height:25.8pt;z-index:251637760;mso-position-horizontal-relative:page" filled="f" strokeweight=".48pt">
            <v:textbox inset="0,0,0,0">
              <w:txbxContent>
                <w:p w:rsidR="00BB1AA9" w:rsidRDefault="009C64E9">
                  <w:pPr>
                    <w:spacing w:before="125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If the normal lighting failed would the occupants be able to make a safe</w:t>
      </w:r>
      <w:r w:rsidR="009C64E9">
        <w:rPr>
          <w:spacing w:val="-17"/>
        </w:rPr>
        <w:t xml:space="preserve"> </w:t>
      </w:r>
      <w:r w:rsidR="009C64E9">
        <w:t>exit?</w:t>
      </w:r>
    </w:p>
    <w:p w:rsidR="00BB1AA9" w:rsidRDefault="009C64E9">
      <w:pPr>
        <w:spacing w:before="1"/>
        <w:ind w:left="1498"/>
        <w:rPr>
          <w:i/>
        </w:rPr>
      </w:pPr>
      <w:r>
        <w:rPr>
          <w:i/>
        </w:rPr>
        <w:t>(Consider back up lighting such as torches)</w:t>
      </w:r>
    </w:p>
    <w:p w:rsidR="00BB1AA9" w:rsidRDefault="00BB1AA9">
      <w:pPr>
        <w:pStyle w:val="BodyText"/>
        <w:spacing w:before="6"/>
        <w:rPr>
          <w:i/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2927" w:hanging="524"/>
        <w:jc w:val="left"/>
      </w:pPr>
      <w:r>
        <w:pict>
          <v:shape id="_x0000_s1080" type="#_x0000_t202" style="position:absolute;left:0;text-align:left;margin-left:456.55pt;margin-top:-.1pt;width:36pt;height:25.8pt;z-index:251638784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492.55pt;margin-top:-.1pt;width:36pt;height:25.8pt;z-index:251639808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Do you have an adequate number of fire extinguishers/fire blankets available in prominent positions and easily available for</w:t>
      </w:r>
      <w:r w:rsidR="009C64E9">
        <w:rPr>
          <w:spacing w:val="-13"/>
        </w:rPr>
        <w:t xml:space="preserve"> </w:t>
      </w:r>
      <w:r w:rsidR="009C64E9">
        <w:t>use?</w:t>
      </w:r>
    </w:p>
    <w:p w:rsidR="00BB1AA9" w:rsidRDefault="00BB1AA9">
      <w:pPr>
        <w:pStyle w:val="BodyText"/>
        <w:spacing w:before="9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hanging="524"/>
        <w:jc w:val="left"/>
      </w:pPr>
      <w:r>
        <w:pict>
          <v:shape id="_x0000_s1078" type="#_x0000_t202" style="position:absolute;left:0;text-align:left;margin-left:456.55pt;margin-top:-.1pt;width:36pt;height:25.75pt;z-index:251640832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492.55pt;margin-top:-.1pt;width:36pt;height:25.75pt;z-index:251641856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Has the fire-fighting equipment been tested within the last 12</w:t>
      </w:r>
      <w:r w:rsidR="009C64E9">
        <w:rPr>
          <w:spacing w:val="-17"/>
        </w:rPr>
        <w:t xml:space="preserve"> </w:t>
      </w:r>
      <w:r w:rsidR="009C64E9">
        <w:t>months?</w:t>
      </w: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spacing w:before="7"/>
        <w:rPr>
          <w:sz w:val="17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3"/>
        <w:ind w:right="2928" w:hanging="524"/>
        <w:jc w:val="left"/>
      </w:pPr>
      <w:r>
        <w:pict>
          <v:shape id="_x0000_s1076" type="#_x0000_t202" style="position:absolute;left:0;text-align:left;margin-left:456.55pt;margin-top:4.55pt;width:36pt;height:25.8pt;z-index:251642880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92.55pt;margin-top:4.55pt;width:36pt;height:25.8pt;z-index:251643904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Have your staff been instructed on how to operate the fire-fighting</w:t>
      </w:r>
      <w:r w:rsidR="009C64E9">
        <w:rPr>
          <w:spacing w:val="-16"/>
        </w:rPr>
        <w:t xml:space="preserve"> </w:t>
      </w:r>
      <w:r w:rsidR="009C64E9">
        <w:t>equipment provided?</w:t>
      </w:r>
    </w:p>
    <w:p w:rsidR="00BB1AA9" w:rsidRDefault="00043440">
      <w:pPr>
        <w:pStyle w:val="BodyText"/>
        <w:spacing w:before="8"/>
        <w:rPr>
          <w:sz w:val="19"/>
        </w:rPr>
      </w:pPr>
      <w:r>
        <w:pict>
          <v:group id="_x0000_s1072" style="position:absolute;margin-left:455.55pt;margin-top:13.3pt;width:73.25pt;height:.5pt;z-index:251627520;mso-wrap-distance-left:0;mso-wrap-distance-right:0;mso-position-horizontal-relative:page" coordorigin="9111,266" coordsize="1465,10">
            <v:line id="_x0000_s1074" style="position:absolute" from="9116,271" to="9851,271" strokeweight=".48pt"/>
            <v:line id="_x0000_s1073" style="position:absolute" from="9836,271" to="10571,271" strokeweight=".48pt"/>
            <w10:wrap type="topAndBottom" anchorx="page"/>
          </v:group>
        </w:pict>
      </w:r>
    </w:p>
    <w:p w:rsidR="00BB1AA9" w:rsidRDefault="00BB1AA9">
      <w:pPr>
        <w:pStyle w:val="BodyText"/>
        <w:spacing w:before="9"/>
        <w:rPr>
          <w:sz w:val="4"/>
        </w:rPr>
      </w:pPr>
    </w:p>
    <w:p w:rsidR="00BB1AA9" w:rsidRDefault="00043440">
      <w:pPr>
        <w:pStyle w:val="BodyText"/>
        <w:spacing w:line="20" w:lineRule="exact"/>
        <w:ind w:left="7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13.5pt;height:.5pt;mso-position-horizontal-relative:char;mso-position-vertical-relative:line" coordsize="10270,10">
            <v:line id="_x0000_s1071" style="position:absolute" from="5,5" to="10265,5" strokecolor="#a5a5a5" strokeweight=".5pt"/>
            <w10:wrap type="none"/>
            <w10:anchorlock/>
          </v:group>
        </w:pict>
      </w:r>
    </w:p>
    <w:p w:rsidR="00BB1AA9" w:rsidRDefault="00BB1AA9">
      <w:pPr>
        <w:spacing w:line="20" w:lineRule="exact"/>
        <w:rPr>
          <w:sz w:val="2"/>
        </w:rPr>
        <w:sectPr w:rsidR="00BB1AA9">
          <w:footerReference w:type="default" r:id="rId8"/>
          <w:type w:val="continuous"/>
          <w:pgSz w:w="11900" w:h="16840"/>
          <w:pgMar w:top="0" w:right="0" w:bottom="1020" w:left="0" w:header="720" w:footer="832" w:gutter="0"/>
          <w:pgNumType w:start="1"/>
          <w:cols w:space="720"/>
        </w:sect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79"/>
        <w:ind w:right="3280" w:hanging="524"/>
        <w:jc w:val="left"/>
      </w:pPr>
      <w:r>
        <w:lastRenderedPageBreak/>
        <w:pict>
          <v:shape id="_x0000_s1069" type="#_x0000_t202" style="position:absolute;left:0;text-align:left;margin-left:456.55pt;margin-top:3.85pt;width:36pt;height:25.8pt;z-index:251644928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492.55pt;margin-top:3.85pt;width:36pt;height:25.8pt;z-index:251645952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Have your staff been made aware of what to do should an incident occur, how to raise the alarm, evacuate the unit, and the exit</w:t>
      </w:r>
      <w:r w:rsidR="009C64E9">
        <w:rPr>
          <w:spacing w:val="-15"/>
        </w:rPr>
        <w:t xml:space="preserve"> </w:t>
      </w:r>
      <w:r w:rsidR="009C64E9">
        <w:t>locations?</w:t>
      </w:r>
    </w:p>
    <w:p w:rsidR="00BB1AA9" w:rsidRDefault="00BB1AA9">
      <w:pPr>
        <w:pStyle w:val="BodyText"/>
        <w:spacing w:before="8"/>
        <w:rPr>
          <w:sz w:val="15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2"/>
        <w:ind w:right="3027" w:hanging="524"/>
        <w:jc w:val="left"/>
      </w:pPr>
      <w:r>
        <w:pict>
          <v:shape id="_x0000_s1067" type="#_x0000_t202" style="position:absolute;left:0;text-align:left;margin-left:456.55pt;margin-top:4.5pt;width:36pt;height:38.4pt;z-index:251646976;mso-position-horizontal-relative:page" filled="f" strokeweight=".48pt">
            <v:textbox inset="0,0,0,0">
              <w:txbxContent>
                <w:p w:rsidR="00BB1AA9" w:rsidRDefault="00BB1AA9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B1AA9" w:rsidRDefault="009C64E9">
                  <w:pPr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492.55pt;margin-top:4.5pt;width:36pt;height:38.4pt;z-index:251648000;mso-position-horizontal-relative:page" filled="f" strokeweight=".48pt">
            <v:textbox inset="0,0,0,0">
              <w:txbxContent>
                <w:p w:rsidR="00BB1AA9" w:rsidRDefault="00BB1AA9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B1AA9" w:rsidRDefault="009C64E9">
                  <w:pPr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Have you identified combustible materials that could promote fire spread beyond the point of ignition such as paper/cardboard, bottled L.P.G. etc</w:t>
      </w:r>
      <w:r w:rsidR="00E04A41">
        <w:t>.</w:t>
      </w:r>
      <w:r w:rsidR="009C64E9">
        <w:rPr>
          <w:spacing w:val="-19"/>
        </w:rPr>
        <w:t xml:space="preserve"> </w:t>
      </w:r>
      <w:r w:rsidR="009C64E9">
        <w:t>and reduced the risk of them being involved in an</w:t>
      </w:r>
      <w:r w:rsidR="009C64E9">
        <w:rPr>
          <w:spacing w:val="-12"/>
        </w:rPr>
        <w:t xml:space="preserve"> </w:t>
      </w:r>
      <w:r w:rsidR="009C64E9">
        <w:t>incident?</w:t>
      </w:r>
    </w:p>
    <w:p w:rsidR="00BB1AA9" w:rsidRDefault="00BB1AA9">
      <w:pPr>
        <w:pStyle w:val="BodyText"/>
        <w:spacing w:before="8"/>
        <w:rPr>
          <w:sz w:val="15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2"/>
        <w:ind w:right="3039" w:hanging="585"/>
        <w:jc w:val="left"/>
      </w:pPr>
      <w:r>
        <w:pict>
          <v:shape id="_x0000_s1065" type="#_x0000_t202" style="position:absolute;left:0;text-align:left;margin-left:456.55pt;margin-top:4.5pt;width:36pt;height:25.8pt;z-index:251649024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492.55pt;margin-top:4.5pt;width:36pt;height:25.8pt;z-index:251650048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Have you identified all ignition sources and ensured that they are kept</w:t>
      </w:r>
      <w:r w:rsidR="009C64E9">
        <w:rPr>
          <w:spacing w:val="-17"/>
        </w:rPr>
        <w:t xml:space="preserve"> </w:t>
      </w:r>
      <w:r w:rsidR="009C64E9">
        <w:t>away from all flammable</w:t>
      </w:r>
      <w:r w:rsidR="009C64E9">
        <w:rPr>
          <w:spacing w:val="-6"/>
        </w:rPr>
        <w:t xml:space="preserve"> </w:t>
      </w:r>
      <w:r w:rsidR="009C64E9">
        <w:t>materials?</w:t>
      </w:r>
    </w:p>
    <w:p w:rsidR="00BB1AA9" w:rsidRDefault="00BB1AA9">
      <w:pPr>
        <w:pStyle w:val="BodyText"/>
        <w:spacing w:before="8"/>
        <w:rPr>
          <w:sz w:val="15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2"/>
        <w:ind w:right="3785" w:hanging="585"/>
        <w:jc w:val="left"/>
      </w:pPr>
      <w:r>
        <w:pict>
          <v:shape id="_x0000_s1063" type="#_x0000_t202" style="position:absolute;left:0;text-align:left;margin-left:456.55pt;margin-top:4.5pt;width:36pt;height:38.4pt;z-index:251651072;mso-position-horizontal-relative:page" filled="f" strokeweight=".48pt">
            <v:textbox inset="0,0,0,0">
              <w:txbxContent>
                <w:p w:rsidR="00BB1AA9" w:rsidRDefault="00BB1AA9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B1AA9" w:rsidRDefault="009C64E9">
                  <w:pPr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492.55pt;margin-top:4.5pt;width:36pt;height:38.4pt;z-index:251652096;mso-position-horizontal-relative:page" filled="f" strokeweight=".48pt">
            <v:textbox inset="0,0,0,0">
              <w:txbxContent>
                <w:p w:rsidR="00BB1AA9" w:rsidRDefault="00BB1AA9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BB1AA9" w:rsidRDefault="009C64E9">
                  <w:pPr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Are the structure, roofing, walls and fittings of your stall or unit</w:t>
      </w:r>
      <w:r w:rsidR="009C64E9">
        <w:rPr>
          <w:spacing w:val="-16"/>
        </w:rPr>
        <w:t xml:space="preserve"> </w:t>
      </w:r>
      <w:r w:rsidR="009C64E9">
        <w:t>flame retardant?</w:t>
      </w: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spacing w:before="8"/>
        <w:rPr>
          <w:sz w:val="17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3"/>
        <w:ind w:right="3281" w:hanging="585"/>
        <w:jc w:val="left"/>
      </w:pPr>
      <w:r>
        <w:pict>
          <v:shape id="_x0000_s1061" type="#_x0000_t202" style="position:absolute;left:0;text-align:left;margin-left:456.55pt;margin-top:4.55pt;width:36pt;height:25.8pt;z-index:251653120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492.55pt;margin-top:4.55pt;width:36pt;height:25.8pt;z-index:251654144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Are you aware that you must not stock or sell certain items,</w:t>
      </w:r>
      <w:r w:rsidR="006F404A">
        <w:t xml:space="preserve"> i.e. fireworks, garden flares </w:t>
      </w:r>
      <w:r w:rsidR="009C64E9">
        <w:t>etc</w:t>
      </w:r>
      <w:r w:rsidR="006F404A">
        <w:t>.</w:t>
      </w:r>
      <w:r w:rsidR="009C64E9">
        <w:t>?</w:t>
      </w:r>
    </w:p>
    <w:p w:rsidR="00BB1AA9" w:rsidRDefault="00BB1AA9">
      <w:pPr>
        <w:pStyle w:val="BodyText"/>
        <w:spacing w:before="9"/>
        <w:rPr>
          <w:sz w:val="23"/>
        </w:rPr>
      </w:pPr>
    </w:p>
    <w:p w:rsidR="006F404A" w:rsidRDefault="00043440" w:rsidP="006F404A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line="480" w:lineRule="auto"/>
        <w:ind w:hanging="585"/>
        <w:jc w:val="left"/>
      </w:pPr>
      <w:r>
        <w:pict>
          <v:shape id="_x0000_s1059" type="#_x0000_t202" style="position:absolute;left:0;text-align:left;margin-left:456.55pt;margin-top:-.1pt;width:36pt;height:25.8pt;z-index:251655168;mso-position-horizontal-relative:page" filled="f" strokeweight=".48pt">
            <v:textbox style="mso-next-textbox:#_x0000_s1059" inset="0,0,0,0">
              <w:txbxContent>
                <w:p w:rsidR="00BB1AA9" w:rsidRDefault="009C64E9">
                  <w:pPr>
                    <w:spacing w:before="125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92.55pt;margin-top:-.1pt;width:36pt;height:25.8pt;z-index:251656192;mso-position-horizontal-relative:page" filled="f" strokeweight=".48pt">
            <v:textbox style="mso-next-textbox:#_x0000_s1058" inset="0,0,0,0">
              <w:txbxContent>
                <w:p w:rsidR="00BB1AA9" w:rsidRDefault="009C64E9">
                  <w:pPr>
                    <w:spacing w:before="125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 xml:space="preserve">Do you have sufficient bins for refuse? </w:t>
      </w:r>
    </w:p>
    <w:p w:rsidR="006F404A" w:rsidRDefault="00043440" w:rsidP="006F404A">
      <w:pPr>
        <w:pStyle w:val="ListParagraph"/>
        <w:spacing w:line="480" w:lineRule="auto"/>
      </w:pPr>
      <w:r>
        <w:rPr>
          <w:noProof/>
          <w:lang w:val="en-GB" w:eastAsia="en-GB"/>
        </w:rPr>
        <w:pict>
          <v:shape id="_x0000_s1108" type="#_x0000_t202" style="position:absolute;left:0;text-align:left;margin-left:456.15pt;margin-top:19pt;width:36pt;height:25.8pt;z-index:251661312;mso-position-horizontal-relative:page" filled="f" strokeweight=".48pt">
            <v:textbox style="mso-next-textbox:#_x0000_s1108" inset="0,0,0,0">
              <w:txbxContent>
                <w:p w:rsidR="006F404A" w:rsidRDefault="006F404A" w:rsidP="006F404A">
                  <w:pPr>
                    <w:spacing w:before="125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09" type="#_x0000_t202" style="position:absolute;left:0;text-align:left;margin-left:492.15pt;margin-top:19pt;width:36pt;height:25.8pt;z-index:251662336;mso-position-horizontal-relative:page" filled="f" strokeweight=".48pt">
            <v:textbox style="mso-next-textbox:#_x0000_s1109" inset="0,0,0,0">
              <w:txbxContent>
                <w:p w:rsidR="006F404A" w:rsidRDefault="006F404A" w:rsidP="006F404A">
                  <w:pPr>
                    <w:spacing w:before="125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</w:p>
    <w:p w:rsidR="00BB1AA9" w:rsidRDefault="009C64E9" w:rsidP="006F404A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line="480" w:lineRule="auto"/>
        <w:ind w:hanging="585"/>
        <w:jc w:val="left"/>
      </w:pPr>
      <w:r>
        <w:t>Is all refuse kept away from your</w:t>
      </w:r>
      <w:r>
        <w:rPr>
          <w:spacing w:val="-18"/>
        </w:rPr>
        <w:t xml:space="preserve"> </w:t>
      </w:r>
      <w:r>
        <w:t>unit</w:t>
      </w:r>
      <w:r w:rsidR="00E04A41">
        <w:t>/premises</w:t>
      </w:r>
      <w:r>
        <w:t>?</w:t>
      </w:r>
    </w:p>
    <w:p w:rsidR="00BB1AA9" w:rsidRDefault="00BB1AA9">
      <w:pPr>
        <w:pStyle w:val="BodyText"/>
        <w:spacing w:before="7"/>
        <w:rPr>
          <w:sz w:val="17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93"/>
        <w:ind w:hanging="585"/>
        <w:jc w:val="left"/>
      </w:pPr>
      <w:r>
        <w:rPr>
          <w:noProof/>
          <w:sz w:val="20"/>
          <w:lang w:val="en-GB" w:eastAsia="en-GB"/>
        </w:rPr>
        <w:pict>
          <v:shape id="_x0000_s1110" type="#_x0000_t202" style="position:absolute;left:0;text-align:left;margin-left:456.15pt;margin-top:2.95pt;width:36pt;height:25.8pt;z-index:251663360;mso-position-horizontal-relative:page" filled="f" strokeweight=".48pt">
            <v:textbox style="mso-next-textbox:#_x0000_s1110" inset="0,0,0,0">
              <w:txbxContent>
                <w:p w:rsidR="006F404A" w:rsidRDefault="006F404A" w:rsidP="006F404A">
                  <w:pPr>
                    <w:spacing w:before="125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lang w:val="en-GB" w:eastAsia="en-GB"/>
        </w:rPr>
        <w:pict>
          <v:shape id="_x0000_s1111" type="#_x0000_t202" style="position:absolute;left:0;text-align:left;margin-left:492.15pt;margin-top:2.95pt;width:36pt;height:25.8pt;z-index:251664384;mso-position-horizontal-relative:page" filled="f" strokeweight=".48pt">
            <v:textbox style="mso-next-textbox:#_x0000_s1111" inset="0,0,0,0">
              <w:txbxContent>
                <w:p w:rsidR="006F404A" w:rsidRDefault="006F404A" w:rsidP="006F404A">
                  <w:pPr>
                    <w:spacing w:before="125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Are you aware that petrol generators are not permitted on</w:t>
      </w:r>
      <w:r w:rsidR="009C64E9">
        <w:rPr>
          <w:spacing w:val="-13"/>
        </w:rPr>
        <w:t xml:space="preserve"> </w:t>
      </w:r>
      <w:r w:rsidR="009C64E9">
        <w:t>site</w:t>
      </w:r>
      <w:r w:rsidR="00E30482">
        <w:t xml:space="preserve"> </w:t>
      </w:r>
      <w:r w:rsidR="00E30482">
        <w:br/>
        <w:t>without prior permission from the organizers and a full risk assessment</w:t>
      </w:r>
      <w:r w:rsidR="009C64E9">
        <w:t>?</w:t>
      </w: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rPr>
          <w:sz w:val="20"/>
        </w:rPr>
      </w:pPr>
    </w:p>
    <w:p w:rsidR="00BB1AA9" w:rsidRDefault="009C64E9">
      <w:pPr>
        <w:pStyle w:val="Heading2"/>
        <w:tabs>
          <w:tab w:val="left" w:pos="4886"/>
          <w:tab w:val="left" w:pos="10563"/>
        </w:tabs>
        <w:spacing w:before="93"/>
        <w:ind w:left="7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If you use</w:t>
      </w:r>
      <w:r>
        <w:rPr>
          <w:spacing w:val="-5"/>
          <w:u w:val="single"/>
        </w:rPr>
        <w:t xml:space="preserve"> </w:t>
      </w:r>
      <w:r>
        <w:rPr>
          <w:u w:val="single"/>
        </w:rPr>
        <w:t>LPG</w:t>
      </w:r>
      <w:r>
        <w:rPr>
          <w:u w:val="single"/>
        </w:rPr>
        <w:tab/>
      </w:r>
    </w:p>
    <w:p w:rsidR="00BB1AA9" w:rsidRDefault="00043440">
      <w:pPr>
        <w:pStyle w:val="BodyText"/>
        <w:spacing w:before="6"/>
        <w:rPr>
          <w:b/>
          <w:sz w:val="23"/>
        </w:rPr>
      </w:pPr>
      <w:r>
        <w:rPr>
          <w:noProof/>
          <w:lang w:val="en-GB" w:eastAsia="en-GB"/>
        </w:rPr>
        <w:pict>
          <v:shape id="_x0000_s1112" type="#_x0000_t202" style="position:absolute;margin-left:528.55pt;margin-top:13.5pt;width:36pt;height:25.8pt;z-index:251665408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spacing w:before="1"/>
        <w:ind w:right="3393" w:hanging="585"/>
        <w:jc w:val="left"/>
        <w:rPr>
          <w:i/>
        </w:rPr>
      </w:pPr>
      <w:r>
        <w:pict>
          <v:shape id="_x0000_s1055" type="#_x0000_t202" style="position:absolute;left:0;text-align:left;margin-left:456.55pt;margin-top:-.05pt;width:36pt;height:25.8pt;z-index:251657216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492.55pt;margin-top:-.05pt;width:36pt;height:25.8pt;z-index:251658240;mso-position-horizontal-relative:page" filled="f" strokeweight=".48pt">
            <v:textbox inset="0,0,0,0">
              <w:txbxContent>
                <w:p w:rsidR="00BB1AA9" w:rsidRDefault="009C64E9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Do you have an inspection / gas safety certificate for the appliances</w:t>
      </w:r>
      <w:r w:rsidR="009C64E9">
        <w:rPr>
          <w:spacing w:val="-21"/>
        </w:rPr>
        <w:t xml:space="preserve"> </w:t>
      </w:r>
      <w:r w:rsidR="009C64E9">
        <w:t xml:space="preserve">and pipework? </w:t>
      </w:r>
      <w:r w:rsidR="009C64E9">
        <w:rPr>
          <w:i/>
        </w:rPr>
        <w:t>(copy to be available for</w:t>
      </w:r>
      <w:r w:rsidR="009C64E9">
        <w:rPr>
          <w:i/>
          <w:spacing w:val="-11"/>
        </w:rPr>
        <w:t xml:space="preserve"> </w:t>
      </w:r>
      <w:r w:rsidR="009C64E9">
        <w:rPr>
          <w:i/>
        </w:rPr>
        <w:t>inspection)</w:t>
      </w:r>
    </w:p>
    <w:p w:rsidR="00BB1AA9" w:rsidRDefault="00043440">
      <w:pPr>
        <w:pStyle w:val="BodyText"/>
        <w:spacing w:before="8"/>
        <w:rPr>
          <w:i/>
          <w:sz w:val="23"/>
        </w:rPr>
      </w:pPr>
      <w:r>
        <w:rPr>
          <w:noProof/>
          <w:lang w:val="en-GB" w:eastAsia="en-GB"/>
        </w:rPr>
        <w:pict>
          <v:shape id="_x0000_s1115" type="#_x0000_t202" style="position:absolute;margin-left:528.55pt;margin-top:13.4pt;width:36pt;height:25.8pt;z-index:251668480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14" type="#_x0000_t202" style="position:absolute;margin-left:492.55pt;margin-top:13.4pt;width:36pt;height:25.8pt;z-index:251667456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13" type="#_x0000_t202" style="position:absolute;margin-left:456.55pt;margin-top:13.4pt;width:36pt;height:25.8pt;z-index:251666432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</w:p>
    <w:p w:rsidR="00BB1AA9" w:rsidRDefault="009C64E9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3051" w:hanging="585"/>
        <w:jc w:val="left"/>
      </w:pPr>
      <w:r>
        <w:t>Are the cylinders kept outside, secured in the upright position and out of</w:t>
      </w:r>
      <w:r>
        <w:rPr>
          <w:spacing w:val="-26"/>
        </w:rPr>
        <w:t xml:space="preserve"> </w:t>
      </w:r>
      <w:r>
        <w:t>the reach of the general</w:t>
      </w:r>
      <w:r>
        <w:rPr>
          <w:spacing w:val="-7"/>
        </w:rPr>
        <w:t xml:space="preserve"> </w:t>
      </w:r>
      <w:r>
        <w:t>public?</w:t>
      </w:r>
    </w:p>
    <w:p w:rsidR="00BB1AA9" w:rsidRDefault="00043440">
      <w:pPr>
        <w:pStyle w:val="BodyText"/>
        <w:spacing w:before="9"/>
        <w:rPr>
          <w:sz w:val="23"/>
        </w:rPr>
      </w:pPr>
      <w:r>
        <w:rPr>
          <w:noProof/>
          <w:lang w:val="en-GB" w:eastAsia="en-GB"/>
        </w:rPr>
        <w:pict>
          <v:shape id="_x0000_s1118" type="#_x0000_t202" style="position:absolute;margin-left:528.55pt;margin-top:13.3pt;width:36pt;height:25.8pt;z-index:251671552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17" type="#_x0000_t202" style="position:absolute;margin-left:492.55pt;margin-top:13.3pt;width:36pt;height:25.8pt;z-index:251670528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56.55pt;margin-top:13.3pt;width:36pt;height:25.8pt;z-index:251669504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</w:p>
    <w:p w:rsidR="00BB1AA9" w:rsidRDefault="009C64E9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2927" w:hanging="585"/>
        <w:jc w:val="left"/>
      </w:pPr>
      <w:r>
        <w:t>Are appliances fixed securely on a firm non-combustible heat insulating base and surrounded by shields of similar material on three</w:t>
      </w:r>
      <w:r>
        <w:rPr>
          <w:spacing w:val="-13"/>
        </w:rPr>
        <w:t xml:space="preserve"> </w:t>
      </w:r>
      <w:r>
        <w:t>sides?</w:t>
      </w:r>
    </w:p>
    <w:p w:rsidR="00BB1AA9" w:rsidRDefault="00BB1AA9">
      <w:pPr>
        <w:pStyle w:val="BodyText"/>
        <w:spacing w:before="9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3734" w:hanging="585"/>
        <w:jc w:val="left"/>
      </w:pPr>
      <w:r>
        <w:rPr>
          <w:noProof/>
          <w:lang w:val="en-GB" w:eastAsia="en-GB"/>
        </w:rPr>
        <w:pict>
          <v:shape id="_x0000_s1119" type="#_x0000_t202" style="position:absolute;left:0;text-align:left;margin-left:456.55pt;margin-top:-.15pt;width:36pt;height:25.8pt;z-index:251672576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1" type="#_x0000_t202" style="position:absolute;left:0;text-align:left;margin-left:528.55pt;margin-top:-.15pt;width:36pt;height:25.8pt;z-index:251674624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0" type="#_x0000_t202" style="position:absolute;left:0;text-align:left;margin-left:492.55pt;margin-top:-.15pt;width:36pt;height:25.8pt;z-index:251673600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Are the cylinders located away from entrances, emergency exits and circulation</w:t>
      </w:r>
      <w:r w:rsidR="009C64E9">
        <w:rPr>
          <w:spacing w:val="-6"/>
        </w:rPr>
        <w:t xml:space="preserve"> </w:t>
      </w:r>
      <w:r w:rsidR="009C64E9">
        <w:t>areas?</w:t>
      </w:r>
    </w:p>
    <w:p w:rsidR="00BB1AA9" w:rsidRDefault="00BB1AA9">
      <w:pPr>
        <w:pStyle w:val="BodyText"/>
        <w:spacing w:before="9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2879" w:hanging="585"/>
        <w:jc w:val="left"/>
      </w:pPr>
      <w:r>
        <w:rPr>
          <w:noProof/>
          <w:lang w:val="en-GB" w:eastAsia="en-GB"/>
        </w:rPr>
        <w:pict>
          <v:shape id="_x0000_s1123" type="#_x0000_t202" style="position:absolute;left:0;text-align:left;margin-left:492.55pt;margin-top:.05pt;width:36pt;height:25.8pt;z-index:251676672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2" type="#_x0000_t202" style="position:absolute;left:0;text-align:left;margin-left:456.55pt;margin-top:.05pt;width:36pt;height:25.8pt;z-index:251675648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4" type="#_x0000_t202" style="position:absolute;left:0;text-align:left;margin-left:528.55pt;margin-top:.05pt;width:36pt;height:25.8pt;z-index:251677696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 w:rsidR="009C64E9">
        <w:t>Are the gas cylinders readily accessible to enable easy isolation in case of an emergency?</w:t>
      </w:r>
    </w:p>
    <w:p w:rsidR="00BB1AA9" w:rsidRDefault="00BB1AA9">
      <w:pPr>
        <w:pStyle w:val="BodyText"/>
        <w:spacing w:before="8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2891" w:hanging="585"/>
        <w:jc w:val="left"/>
      </w:pPr>
      <w:r>
        <w:rPr>
          <w:noProof/>
          <w:lang w:val="en-GB" w:eastAsia="en-GB"/>
        </w:rPr>
        <w:pict>
          <v:shape id="_x0000_s1125" type="#_x0000_t202" style="position:absolute;left:0;text-align:left;margin-left:456.55pt;margin-top:1.3pt;width:36pt;height:25.8pt;z-index:251678720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7" type="#_x0000_t202" style="position:absolute;left:0;text-align:left;margin-left:528.55pt;margin-top:1.3pt;width:36pt;height:25.8pt;z-index:251680768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6" type="#_x0000_t202" style="position:absolute;left:0;text-align:left;margin-left:492.55pt;margin-top:1.3pt;width:36pt;height:25.8pt;z-index:251679744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Do you ensure that all gas supplies are isolated at the cylinder, as well as the appliance when the apparatus is not in</w:t>
      </w:r>
      <w:r w:rsidR="009C64E9">
        <w:rPr>
          <w:spacing w:val="-13"/>
        </w:rPr>
        <w:t xml:space="preserve"> </w:t>
      </w:r>
      <w:r w:rsidR="009C64E9">
        <w:t>use?</w:t>
      </w:r>
    </w:p>
    <w:p w:rsidR="00BB1AA9" w:rsidRDefault="00BB1AA9">
      <w:pPr>
        <w:pStyle w:val="BodyText"/>
        <w:spacing w:before="8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3221" w:hanging="585"/>
        <w:jc w:val="left"/>
      </w:pPr>
      <w:r>
        <w:rPr>
          <w:noProof/>
          <w:lang w:val="en-GB" w:eastAsia="en-GB"/>
        </w:rPr>
        <w:pict>
          <v:shape id="_x0000_s1128" type="#_x0000_t202" style="position:absolute;left:0;text-align:left;margin-left:456.55pt;margin-top:3.15pt;width:36pt;height:25.8pt;z-index:251681792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30" type="#_x0000_t202" style="position:absolute;left:0;text-align:left;margin-left:528.55pt;margin-top:3.15pt;width:36pt;height:25.8pt;z-index:251683840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29" type="#_x0000_t202" style="position:absolute;left:0;text-align:left;margin-left:492.55pt;margin-top:3.15pt;width:36pt;height:25.8pt;z-index:251682816;mso-position-horizontal-relative:page" filled="f" strokeweight=".48pt">
            <v:textbox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C64E9">
        <w:t>Do you ensure that only those cylinders in use and a single spare cylinder are kept at your</w:t>
      </w:r>
      <w:r w:rsidR="009C64E9">
        <w:rPr>
          <w:spacing w:val="-5"/>
        </w:rPr>
        <w:t xml:space="preserve"> </w:t>
      </w:r>
      <w:r w:rsidR="009C64E9">
        <w:t>unit/stall?</w:t>
      </w:r>
    </w:p>
    <w:p w:rsidR="00BB1AA9" w:rsidRDefault="00BB1AA9">
      <w:pPr>
        <w:pStyle w:val="BodyText"/>
        <w:spacing w:before="8"/>
        <w:rPr>
          <w:sz w:val="23"/>
        </w:rPr>
      </w:pPr>
    </w:p>
    <w:p w:rsidR="00BB1AA9" w:rsidRDefault="00043440">
      <w:pPr>
        <w:pStyle w:val="ListParagraph"/>
        <w:numPr>
          <w:ilvl w:val="0"/>
          <w:numId w:val="1"/>
        </w:numPr>
        <w:tabs>
          <w:tab w:val="left" w:pos="1498"/>
          <w:tab w:val="left" w:pos="1499"/>
        </w:tabs>
        <w:ind w:right="3550" w:hanging="585"/>
        <w:jc w:val="left"/>
      </w:pPr>
      <w:r>
        <w:rPr>
          <w:noProof/>
          <w:lang w:val="en-GB" w:eastAsia="en-GB"/>
        </w:rPr>
        <w:pict>
          <v:shape id="_x0000_s1133" type="#_x0000_t202" style="position:absolute;left:0;text-align:left;margin-left:528.55pt;margin-top:4.7pt;width:36pt;height:25.8pt;z-index:251686912;mso-position-horizontal-relative:page" filled="f" strokeweight=".48pt">
            <v:textbox style="mso-next-textbox:#_x0000_s1133"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32" type="#_x0000_t202" style="position:absolute;left:0;text-align:left;margin-left:492.55pt;margin-top:4.7pt;width:36pt;height:25.8pt;z-index:251685888;mso-position-horizontal-relative:page" filled="f" strokeweight=".48pt">
            <v:textbox style="mso-next-textbox:#_x0000_s1132" inset="0,0,0,0">
              <w:txbxContent>
                <w:p w:rsidR="00E04A41" w:rsidRDefault="00E04A41" w:rsidP="00E04A41">
                  <w:pPr>
                    <w:spacing w:before="124"/>
                    <w:ind w:left="208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pict>
          <v:shape id="_x0000_s1131" type="#_x0000_t202" style="position:absolute;left:0;text-align:left;margin-left:456.55pt;margin-top:4.7pt;width:36pt;height:25.8pt;z-index:251684864;mso-position-horizontal-relative:page" filled="f" strokeweight=".48pt">
            <v:textbox style="mso-next-textbox:#_x0000_s1131" inset="0,0,0,0">
              <w:txbxContent>
                <w:p w:rsidR="00E04A41" w:rsidRDefault="00E04A41" w:rsidP="00E04A41">
                  <w:pPr>
                    <w:spacing w:before="124"/>
                    <w:ind w:left="159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C64E9">
        <w:t>Is a member of staff, appropriately trained staff in the safe use of LPG, present in the unit / stall at all</w:t>
      </w:r>
      <w:r w:rsidR="009C64E9">
        <w:rPr>
          <w:spacing w:val="-9"/>
        </w:rPr>
        <w:t xml:space="preserve"> </w:t>
      </w:r>
      <w:r w:rsidR="009C64E9">
        <w:t>times?</w:t>
      </w: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pStyle w:val="BodyText"/>
        <w:rPr>
          <w:sz w:val="20"/>
        </w:rPr>
      </w:pPr>
    </w:p>
    <w:p w:rsidR="00BB1AA9" w:rsidRDefault="00BB1AA9">
      <w:pPr>
        <w:rPr>
          <w:sz w:val="27"/>
        </w:rPr>
        <w:sectPr w:rsidR="00BB1AA9">
          <w:footerReference w:type="default" r:id="rId9"/>
          <w:pgSz w:w="11900" w:h="16840"/>
          <w:pgMar w:top="920" w:right="0" w:bottom="1020" w:left="0" w:header="0" w:footer="824" w:gutter="0"/>
          <w:pgNumType w:start="2"/>
          <w:cols w:space="720"/>
        </w:sectPr>
      </w:pPr>
    </w:p>
    <w:p w:rsidR="00BB1AA9" w:rsidRDefault="00043440">
      <w:pPr>
        <w:pStyle w:val="BodyText"/>
        <w:spacing w:line="20" w:lineRule="exact"/>
        <w:ind w:left="9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2.5pt;height:.5pt;mso-position-horizontal-relative:char;mso-position-vertical-relative:line" coordsize="1450,10">
            <v:line id="_x0000_s1034" style="position:absolute" from="5,5" to="1445,5" strokeweight=".48pt"/>
            <w10:anchorlock/>
          </v:group>
        </w:pict>
      </w:r>
    </w:p>
    <w:p w:rsidR="00BB1AA9" w:rsidRDefault="00BB1AA9">
      <w:pPr>
        <w:pStyle w:val="BodyText"/>
        <w:spacing w:before="3"/>
        <w:rPr>
          <w:sz w:val="12"/>
        </w:rPr>
      </w:pPr>
    </w:p>
    <w:p w:rsidR="00BB1AA9" w:rsidRDefault="009C64E9">
      <w:pPr>
        <w:pStyle w:val="Heading2"/>
        <w:spacing w:before="93"/>
        <w:ind w:left="1885" w:right="3246" w:firstLine="661"/>
      </w:pPr>
      <w:r>
        <w:t>If the answer to any of the above questions is “NO”, Please detail the actions you have taken to remedy the situation.</w:t>
      </w:r>
    </w:p>
    <w:p w:rsidR="00BB1AA9" w:rsidRDefault="00043440">
      <w:pPr>
        <w:pStyle w:val="BodyText"/>
        <w:ind w:left="7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92.3pt;height:444.2pt;mso-position-horizontal-relative:char;mso-position-vertical-relative:line" coordsize="9846,8884">
            <v:line id="_x0000_s1032" style="position:absolute" from="5,10" to="9840,10" strokeweight=".48pt"/>
            <v:line id="_x0000_s1031" style="position:absolute" from="10,5" to="10,8879" strokeweight=".48pt"/>
            <v:line id="_x0000_s1030" style="position:absolute" from="9838,5" to="9838,8879" strokeweight=".48pt"/>
            <v:line id="_x0000_s1029" style="position:absolute" from="5,8874" to="9840,8874" strokeweight=".48pt"/>
            <w10:anchorlock/>
          </v:group>
        </w:pict>
      </w:r>
    </w:p>
    <w:p w:rsidR="00BB1AA9" w:rsidRDefault="00043440">
      <w:pPr>
        <w:pStyle w:val="BodyText"/>
        <w:spacing w:before="7"/>
        <w:rPr>
          <w:b/>
          <w:sz w:val="14"/>
        </w:rPr>
      </w:pPr>
      <w:r>
        <w:pict>
          <v:line id="_x0000_s1027" style="position:absolute;z-index:251659264;mso-wrap-distance-left:0;mso-wrap-distance-right:0;mso-position-horizontal-relative:page" from="37.15pt,10.65pt" to="528.2pt,10.65pt" strokeweight=".48pt">
            <w10:wrap type="topAndBottom" anchorx="page"/>
          </v:line>
        </w:pict>
      </w:r>
    </w:p>
    <w:p w:rsidR="00BB1AA9" w:rsidRDefault="00BB1AA9">
      <w:pPr>
        <w:pStyle w:val="BodyText"/>
        <w:rPr>
          <w:b/>
          <w:sz w:val="20"/>
        </w:rPr>
      </w:pPr>
    </w:p>
    <w:p w:rsidR="00BB1AA9" w:rsidRDefault="00BB1AA9">
      <w:pPr>
        <w:rPr>
          <w:sz w:val="20"/>
        </w:rPr>
        <w:sectPr w:rsidR="00BB1AA9">
          <w:pgSz w:w="11900" w:h="16840"/>
          <w:pgMar w:top="1000" w:right="0" w:bottom="1020" w:left="0" w:header="0" w:footer="824" w:gutter="0"/>
          <w:cols w:space="720"/>
        </w:sectPr>
      </w:pPr>
    </w:p>
    <w:p w:rsidR="00BB1AA9" w:rsidRDefault="00BB1AA9">
      <w:pPr>
        <w:pStyle w:val="BodyText"/>
        <w:spacing w:before="4"/>
        <w:rPr>
          <w:b/>
          <w:sz w:val="21"/>
        </w:rPr>
      </w:pPr>
    </w:p>
    <w:p w:rsidR="00BB1AA9" w:rsidRDefault="009C64E9">
      <w:pPr>
        <w:ind w:left="850" w:right="-20"/>
        <w:rPr>
          <w:b/>
        </w:rPr>
      </w:pPr>
      <w:r>
        <w:rPr>
          <w:b/>
        </w:rPr>
        <w:t>Stallholder / Responsible Person :</w:t>
      </w:r>
    </w:p>
    <w:p w:rsidR="00BB1AA9" w:rsidRDefault="009C64E9">
      <w:pPr>
        <w:pStyle w:val="BodyText"/>
        <w:rPr>
          <w:b/>
          <w:sz w:val="20"/>
        </w:rPr>
      </w:pPr>
      <w:r>
        <w:br w:type="column"/>
      </w:r>
    </w:p>
    <w:p w:rsidR="00BB1AA9" w:rsidRDefault="00BB1AA9">
      <w:pPr>
        <w:pStyle w:val="BodyText"/>
        <w:rPr>
          <w:b/>
          <w:sz w:val="20"/>
        </w:rPr>
      </w:pPr>
    </w:p>
    <w:p w:rsidR="00BB1AA9" w:rsidRDefault="00293849">
      <w:pPr>
        <w:pStyle w:val="BodyText"/>
        <w:spacing w:before="5"/>
        <w:rPr>
          <w:b/>
          <w:sz w:val="20"/>
        </w:rPr>
      </w:pPr>
      <w:r>
        <w:rPr>
          <w:noProof/>
        </w:rPr>
        <w:pict>
          <v:shape id="image3.png" o:spid="_x0000_s1139" type="#_x0000_t75" style="position:absolute;margin-left:176.2pt;margin-top:13.7pt;width:350.7pt;height:2.4pt;z-index:251623424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BB1AA9" w:rsidRDefault="009C64E9">
      <w:pPr>
        <w:pStyle w:val="BodyText"/>
        <w:tabs>
          <w:tab w:val="left" w:pos="3308"/>
          <w:tab w:val="left" w:pos="6098"/>
        </w:tabs>
        <w:ind w:left="519"/>
      </w:pPr>
      <w:r>
        <w:t>Signature</w:t>
      </w:r>
      <w:r>
        <w:tab/>
        <w:t>Print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p w:rsidR="00BB1AA9" w:rsidRDefault="00BB1AA9">
      <w:pPr>
        <w:sectPr w:rsidR="00BB1AA9">
          <w:type w:val="continuous"/>
          <w:pgSz w:w="11900" w:h="16840"/>
          <w:pgMar w:top="0" w:right="0" w:bottom="1020" w:left="0" w:header="720" w:footer="720" w:gutter="0"/>
          <w:cols w:num="2" w:space="720" w:equalWidth="0">
            <w:col w:w="3100" w:space="40"/>
            <w:col w:w="8760"/>
          </w:cols>
        </w:sectPr>
      </w:pPr>
    </w:p>
    <w:p w:rsidR="00BB1AA9" w:rsidRDefault="00BB1AA9">
      <w:pPr>
        <w:pStyle w:val="BodyText"/>
        <w:spacing w:before="1"/>
      </w:pPr>
    </w:p>
    <w:p w:rsidR="00BB1AA9" w:rsidRDefault="009C64E9">
      <w:pPr>
        <w:pStyle w:val="Heading2"/>
        <w:spacing w:before="1" w:line="489" w:lineRule="auto"/>
        <w:ind w:left="850" w:right="-20"/>
      </w:pPr>
      <w:r>
        <w:t>Designation : Company :</w:t>
      </w:r>
    </w:p>
    <w:p w:rsidR="00BB1AA9" w:rsidRDefault="009C64E9">
      <w:pPr>
        <w:pStyle w:val="BodyText"/>
        <w:rPr>
          <w:b/>
          <w:sz w:val="20"/>
        </w:rPr>
      </w:pPr>
      <w:r>
        <w:br w:type="column"/>
      </w:r>
    </w:p>
    <w:p w:rsidR="00BB1AA9" w:rsidRDefault="00293849">
      <w:pPr>
        <w:pStyle w:val="BodyText"/>
        <w:spacing w:before="2"/>
        <w:rPr>
          <w:b/>
          <w:sz w:val="19"/>
        </w:rPr>
      </w:pPr>
      <w:r>
        <w:rPr>
          <w:noProof/>
        </w:rPr>
        <w:pict>
          <v:shape id="image4.png" o:spid="_x0000_s1138" type="#_x0000_t75" style="position:absolute;margin-left:176.2pt;margin-top:13pt;width:351.05pt;height:2.4pt;z-index:251624448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BB1AA9" w:rsidRDefault="00BB1AA9">
      <w:pPr>
        <w:pStyle w:val="BodyText"/>
        <w:rPr>
          <w:b/>
          <w:sz w:val="20"/>
        </w:rPr>
      </w:pPr>
    </w:p>
    <w:p w:rsidR="00BB1AA9" w:rsidRDefault="00293849">
      <w:pPr>
        <w:pStyle w:val="BodyText"/>
        <w:spacing w:before="9"/>
        <w:rPr>
          <w:b/>
          <w:sz w:val="14"/>
        </w:rPr>
      </w:pPr>
      <w:r>
        <w:rPr>
          <w:noProof/>
        </w:rPr>
        <w:pict>
          <v:shape id="image5.png" o:spid="_x0000_s1137" type="#_x0000_t75" style="position:absolute;margin-left:176.2pt;margin-top:10.45pt;width:350.1pt;height:2.4pt;z-index:251625472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BB1AA9" w:rsidRDefault="00BB1AA9">
      <w:pPr>
        <w:pStyle w:val="BodyText"/>
        <w:rPr>
          <w:b/>
          <w:sz w:val="24"/>
        </w:rPr>
      </w:pPr>
    </w:p>
    <w:p w:rsidR="00BB1AA9" w:rsidRDefault="00BB1AA9">
      <w:pPr>
        <w:pStyle w:val="BodyText"/>
        <w:rPr>
          <w:b/>
          <w:sz w:val="24"/>
        </w:rPr>
      </w:pPr>
    </w:p>
    <w:p w:rsidR="00BB1AA9" w:rsidRDefault="00043440">
      <w:pPr>
        <w:spacing w:before="168"/>
        <w:ind w:left="2206"/>
        <w:rPr>
          <w:b/>
          <w:i/>
        </w:rPr>
      </w:pPr>
      <w:r>
        <w:pict>
          <v:line id="_x0000_s1026" style="position:absolute;left:0;text-align:left;z-index:251660288;mso-position-horizontal-relative:page" from="37.15pt,-4.45pt" to="528.2pt,-4.45pt" strokeweight=".48pt">
            <w10:wrap anchorx="page"/>
          </v:line>
        </w:pict>
      </w:r>
      <w:r w:rsidR="009C64E9">
        <w:rPr>
          <w:b/>
          <w:i/>
        </w:rPr>
        <w:t>PLEASE NOTE</w:t>
      </w:r>
    </w:p>
    <w:p w:rsidR="00BB1AA9" w:rsidRDefault="00BB1AA9">
      <w:pPr>
        <w:sectPr w:rsidR="00BB1AA9">
          <w:type w:val="continuous"/>
          <w:pgSz w:w="11900" w:h="16840"/>
          <w:pgMar w:top="0" w:right="0" w:bottom="1020" w:left="0" w:header="720" w:footer="720" w:gutter="0"/>
          <w:cols w:num="2" w:space="720" w:equalWidth="0">
            <w:col w:w="2244" w:space="429"/>
            <w:col w:w="9227"/>
          </w:cols>
        </w:sectPr>
      </w:pPr>
    </w:p>
    <w:p w:rsidR="00BB1AA9" w:rsidRDefault="00BB1AA9">
      <w:pPr>
        <w:pStyle w:val="BodyText"/>
        <w:spacing w:before="9"/>
        <w:rPr>
          <w:b/>
          <w:i/>
          <w:sz w:val="13"/>
        </w:rPr>
      </w:pPr>
    </w:p>
    <w:p w:rsidR="00BB1AA9" w:rsidRDefault="009C64E9">
      <w:pPr>
        <w:spacing w:before="93"/>
        <w:ind w:left="1499" w:right="2024"/>
        <w:jc w:val="center"/>
        <w:rPr>
          <w:i/>
        </w:rPr>
      </w:pPr>
      <w:r>
        <w:rPr>
          <w:i/>
        </w:rPr>
        <w:t>THIS DOCUMENT DOES NOT PRECLUDE YOU FROM POSSIBLE PROSECUTION OR REMOVAL FROM THE SITE BY THE ORGANISERS,</w:t>
      </w:r>
    </w:p>
    <w:p w:rsidR="00BB1AA9" w:rsidRDefault="009C64E9">
      <w:pPr>
        <w:ind w:right="583"/>
        <w:jc w:val="center"/>
        <w:rPr>
          <w:i/>
        </w:rPr>
      </w:pPr>
      <w:r>
        <w:rPr>
          <w:i/>
        </w:rPr>
        <w:t>SHOULD A SUBSEQUENT INSPECTION REVEAL UNSATISFACTORY STANDARDS.</w:t>
      </w:r>
    </w:p>
    <w:sectPr w:rsidR="00BB1AA9">
      <w:type w:val="continuous"/>
      <w:pgSz w:w="11900" w:h="16840"/>
      <w:pgMar w:top="0" w:right="0" w:bottom="10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40" w:rsidRDefault="00043440">
      <w:r>
        <w:separator/>
      </w:r>
    </w:p>
  </w:endnote>
  <w:endnote w:type="continuationSeparator" w:id="0">
    <w:p w:rsidR="00043440" w:rsidRDefault="0004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A9" w:rsidRDefault="00293849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7" type="#_x0000_t75" style="position:absolute;margin-left:.05pt;margin-top:801.2pt;width:594.95pt;height:40.7pt;z-index:-2516618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="00043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55pt;margin-top:789.4pt;width:42.9pt;height:10.95pt;z-index:-251659776;mso-position-horizontal-relative:page;mso-position-vertical-relative:page" filled="f" stroked="f">
          <v:textbox inset="0,0,0,0">
            <w:txbxContent>
              <w:p w:rsidR="00BB1AA9" w:rsidRDefault="009C64E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9A9A9A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9A9A9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3740">
                  <w:rPr>
                    <w:noProof/>
                    <w:color w:val="9A9A9A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color w:val="9A9A9A"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 w:rsidR="00043440">
      <w:pict>
        <v:shape id="_x0000_s2052" type="#_x0000_t202" style="position:absolute;margin-left:208.65pt;margin-top:789.4pt;width:178pt;height:10.95pt;z-index:-251658752;mso-position-horizontal-relative:page;mso-position-vertical-relative:page" filled="f" stroked="f">
          <v:textbox inset="0,0,0,0">
            <w:txbxContent>
              <w:p w:rsidR="00BB1AA9" w:rsidRDefault="009C64E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9A9A9A"/>
                    <w:sz w:val="16"/>
                  </w:rPr>
                  <w:t>Fire Risk Assessment - Traders and Market Stalls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A9" w:rsidRDefault="00293849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.05pt;margin-top:801.2pt;width:594.95pt;height:40.7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="00043440">
      <w:pict>
        <v:line id="_x0000_s2051" style="position:absolute;z-index:-251657728;mso-position-horizontal-relative:page;mso-position-vertical-relative:page" from="40pt,788.05pt" to="562pt,788.05pt" strokecolor="#a5a5a5" strokeweight=".5pt">
          <w10:wrap anchorx="page" anchory="page"/>
        </v:line>
      </w:pict>
    </w:r>
    <w:r w:rsidR="00043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4pt;width:42.9pt;height:10.95pt;z-index:-251656704;mso-position-horizontal-relative:page;mso-position-vertical-relative:page" filled="f" stroked="f">
          <v:textbox style="mso-next-textbox:#_x0000_s2050" inset="0,0,0,0">
            <w:txbxContent>
              <w:p w:rsidR="00BB1AA9" w:rsidRDefault="009C64E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9A9A9A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9A9A9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3740">
                  <w:rPr>
                    <w:noProof/>
                    <w:color w:val="9A9A9A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color w:val="9A9A9A"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 w:rsidR="00043440">
      <w:pict>
        <v:shape id="_x0000_s2049" type="#_x0000_t202" style="position:absolute;margin-left:208.65pt;margin-top:789.4pt;width:178pt;height:10.95pt;z-index:-251655680;mso-position-horizontal-relative:page;mso-position-vertical-relative:page" filled="f" stroked="f">
          <v:textbox style="mso-next-textbox:#_x0000_s2049" inset="0,0,0,0">
            <w:txbxContent>
              <w:p w:rsidR="00BB1AA9" w:rsidRDefault="009C64E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9A9A9A"/>
                    <w:sz w:val="16"/>
                  </w:rPr>
                  <w:t>Fire Risk Assessment - Traders and Market Stalls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40" w:rsidRDefault="00043440">
      <w:r>
        <w:separator/>
      </w:r>
    </w:p>
  </w:footnote>
  <w:footnote w:type="continuationSeparator" w:id="0">
    <w:p w:rsidR="00043440" w:rsidRDefault="0004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EB1"/>
    <w:multiLevelType w:val="hybridMultilevel"/>
    <w:tmpl w:val="D0DE6B34"/>
    <w:lvl w:ilvl="0" w:tplc="32EAB306">
      <w:start w:val="1"/>
      <w:numFmt w:val="decimal"/>
      <w:lvlText w:val="%1."/>
      <w:lvlJc w:val="left"/>
      <w:pPr>
        <w:ind w:left="1498" w:hanging="525"/>
        <w:jc w:val="right"/>
      </w:pPr>
      <w:rPr>
        <w:rFonts w:ascii="Arial" w:eastAsia="Arial" w:hAnsi="Arial" w:cs="Arial" w:hint="default"/>
        <w:i w:val="0"/>
        <w:w w:val="99"/>
        <w:sz w:val="22"/>
        <w:szCs w:val="22"/>
      </w:rPr>
    </w:lvl>
    <w:lvl w:ilvl="1" w:tplc="7D3CED74">
      <w:numFmt w:val="bullet"/>
      <w:lvlText w:val="•"/>
      <w:lvlJc w:val="left"/>
      <w:pPr>
        <w:ind w:left="2540" w:hanging="525"/>
      </w:pPr>
      <w:rPr>
        <w:rFonts w:hint="default"/>
      </w:rPr>
    </w:lvl>
    <w:lvl w:ilvl="2" w:tplc="07D84054">
      <w:numFmt w:val="bullet"/>
      <w:lvlText w:val="•"/>
      <w:lvlJc w:val="left"/>
      <w:pPr>
        <w:ind w:left="3580" w:hanging="525"/>
      </w:pPr>
      <w:rPr>
        <w:rFonts w:hint="default"/>
      </w:rPr>
    </w:lvl>
    <w:lvl w:ilvl="3" w:tplc="26F62830">
      <w:numFmt w:val="bullet"/>
      <w:lvlText w:val="•"/>
      <w:lvlJc w:val="left"/>
      <w:pPr>
        <w:ind w:left="4620" w:hanging="525"/>
      </w:pPr>
      <w:rPr>
        <w:rFonts w:hint="default"/>
      </w:rPr>
    </w:lvl>
    <w:lvl w:ilvl="4" w:tplc="1CDC8AA2">
      <w:numFmt w:val="bullet"/>
      <w:lvlText w:val="•"/>
      <w:lvlJc w:val="left"/>
      <w:pPr>
        <w:ind w:left="5660" w:hanging="525"/>
      </w:pPr>
      <w:rPr>
        <w:rFonts w:hint="default"/>
      </w:rPr>
    </w:lvl>
    <w:lvl w:ilvl="5" w:tplc="0A024FEC">
      <w:numFmt w:val="bullet"/>
      <w:lvlText w:val="•"/>
      <w:lvlJc w:val="left"/>
      <w:pPr>
        <w:ind w:left="6700" w:hanging="525"/>
      </w:pPr>
      <w:rPr>
        <w:rFonts w:hint="default"/>
      </w:rPr>
    </w:lvl>
    <w:lvl w:ilvl="6" w:tplc="69B6C6AA">
      <w:numFmt w:val="bullet"/>
      <w:lvlText w:val="•"/>
      <w:lvlJc w:val="left"/>
      <w:pPr>
        <w:ind w:left="7740" w:hanging="525"/>
      </w:pPr>
      <w:rPr>
        <w:rFonts w:hint="default"/>
      </w:rPr>
    </w:lvl>
    <w:lvl w:ilvl="7" w:tplc="DB68D076">
      <w:numFmt w:val="bullet"/>
      <w:lvlText w:val="•"/>
      <w:lvlJc w:val="left"/>
      <w:pPr>
        <w:ind w:left="8780" w:hanging="525"/>
      </w:pPr>
      <w:rPr>
        <w:rFonts w:hint="default"/>
      </w:rPr>
    </w:lvl>
    <w:lvl w:ilvl="8" w:tplc="D12872EE">
      <w:numFmt w:val="bullet"/>
      <w:lvlText w:val="•"/>
      <w:lvlJc w:val="left"/>
      <w:pPr>
        <w:ind w:left="9820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A9"/>
    <w:rsid w:val="00043440"/>
    <w:rsid w:val="00293849"/>
    <w:rsid w:val="006F404A"/>
    <w:rsid w:val="00891548"/>
    <w:rsid w:val="009C64E9"/>
    <w:rsid w:val="00A53740"/>
    <w:rsid w:val="00BB1AA9"/>
    <w:rsid w:val="00E04A41"/>
    <w:rsid w:val="00E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CF2133-562D-44F2-AF1C-5EC450A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592" w:right="591" w:hanging="11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4"/>
      <w:ind w:left="1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498" w:hanging="58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6F40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Company>Fenland District Council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administrator</dc:creator>
  <cp:keywords/>
  <cp:lastModifiedBy>Isabel Edgington</cp:lastModifiedBy>
  <cp:revision>2</cp:revision>
  <dcterms:created xsi:type="dcterms:W3CDTF">2021-09-06T14:10:00Z</dcterms:created>
  <dcterms:modified xsi:type="dcterms:W3CDTF">2021-09-06T14:10:00Z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2017-08-01T00:00:00Z</vt:filetime>
  </property>
</Properties>
</file>